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CT2032N1.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10"/>
        <w:gridCol w:w="2876"/>
        <w:gridCol w:w="1444"/>
        <w:tblGridChange w:id="0">
          <w:tblGrid>
            <w:gridCol w:w="572"/>
            <w:gridCol w:w="1003"/>
            <w:gridCol w:w="3543"/>
            <w:gridCol w:w="567"/>
            <w:gridCol w:w="810"/>
            <w:gridCol w:w="2876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Văn Hiếu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0913104567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mvEGTuA+sihaY8cZLP7zNm5GRg==">AMUW2mWQ4wcDf2DVIUq2iTZVEMFpBI1HyZIeC/plfAJDPczQJ4AW1xmDZvvNCHPkxUa0nyXVA96rBW9x+Npb3UwhczvapNRe4WleT9C2sfL4Co4eVi15w87w7ULo0scCy6AcPcWPFrPM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2020-11-18T07:25:00Z</dcterms:created>
</cp:coreProperties>
</file>